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u w:val="single"/>
        </w:rPr>
        <w:sectPr>
          <w:headerReference r:id="rId6" w:type="default"/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jc w:val="both"/>
        <w:rPr>
          <w:rFonts w:ascii="Calibri" w:cs="Calibri" w:eastAsia="Calibri" w:hAnsi="Calibri"/>
          <w:color w:val="000000"/>
          <w:sz w:val="40"/>
          <w:szCs w:val="40"/>
        </w:rPr>
      </w:pPr>
      <w:r w:rsidDel="00000000" w:rsidR="00000000" w:rsidRPr="00000000">
        <w:rPr>
          <w:color w:val="000000"/>
          <w:sz w:val="40"/>
          <w:szCs w:val="40"/>
          <w:rtl w:val="0"/>
        </w:rPr>
        <w:t xml:space="preserve">Profile 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years’ Experience in Financial Accounting, Audit of Financial Statements in Service &amp; Trading Industry.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A keen analyst &amp; Finance advisor with a distinction of auditing, reviewing and addressing points that leads to a true and fair view of financial documents.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Hands-on experience in filling income tax returns &amp; preparing balance sheets &amp; maintain a fair profit ratio for different business with Ratio analysis.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rPr>
          <w:color w:val="404040"/>
        </w:rPr>
      </w:pPr>
      <w:r w:rsidDel="00000000" w:rsidR="00000000" w:rsidRPr="00000000">
        <w:rPr>
          <w:color w:val="404040"/>
          <w:rtl w:val="0"/>
        </w:rPr>
        <w:t xml:space="preserve">Area of Expertise  </w:t>
      </w:r>
    </w:p>
    <w:p w:rsidR="00000000" w:rsidDel="00000000" w:rsidP="00000000" w:rsidRDefault="00000000" w:rsidRPr="00000000" w14:paraId="0000000B">
      <w:pPr>
        <w:pStyle w:val="Heading1"/>
        <w:numPr>
          <w:ilvl w:val="0"/>
          <w:numId w:val="5"/>
        </w:numPr>
        <w:ind w:left="720" w:hanging="360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Planning and executing weekly analysis of transactions &amp; monthly summary of expenses &amp; sources of revenue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Ensuring reclassification and reviewing of accounting to maintain accuracy of transactions &amp; reporting of closing balances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Presenting management reports on cost &amp; benefit analysis , inventory turnover analysis and profit &amp; cost variance analysis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Controlling &amp; maintaining current ratio, undertaking physical verification of inventory &amp; assets and ensuring all assets are ensured at the correct value.</w:t>
      </w:r>
    </w:p>
    <w:p w:rsidR="00000000" w:rsidDel="00000000" w:rsidP="00000000" w:rsidRDefault="00000000" w:rsidRPr="00000000" w14:paraId="0000000F">
      <w:pPr>
        <w:pStyle w:val="Heading1"/>
        <w:rPr/>
      </w:pPr>
      <w:r w:rsidDel="00000000" w:rsidR="00000000" w:rsidRPr="00000000">
        <w:rPr>
          <w:rtl w:val="0"/>
        </w:rPr>
        <w:t xml:space="preserve">Employment details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2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May 2024-Till Present with Kotak Mahindra Prime  Ltd. As a Operation Executive.</w:t>
      </w:r>
    </w:p>
    <w:p w:rsidR="00000000" w:rsidDel="00000000" w:rsidP="00000000" w:rsidRDefault="00000000" w:rsidRPr="00000000" w14:paraId="00000012">
      <w:pPr>
        <w:pStyle w:val="Heading2"/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  <w:t xml:space="preserve">Accountable for: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Preparing Detailed MIS &amp; Reconciliation of Data of PAN UP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Maintaining of Records and day wise reports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Resolving Customer Queries and giving solutions on immediate basis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2"/>
        <w:rPr/>
      </w:pPr>
      <w:r w:rsidDel="00000000" w:rsidR="00000000" w:rsidRPr="00000000">
        <w:rPr>
          <w:rtl w:val="0"/>
        </w:rPr>
        <w:t xml:space="preserve">         Jan 2020-Apl 2024 with Biogenetic Drugs Pvt. Ltd.</w:t>
      </w:r>
    </w:p>
    <w:p w:rsidR="00000000" w:rsidDel="00000000" w:rsidP="00000000" w:rsidRDefault="00000000" w:rsidRPr="00000000" w14:paraId="00000018">
      <w:pPr>
        <w:pStyle w:val="Heading2"/>
        <w:rPr/>
      </w:pPr>
      <w:r w:rsidDel="00000000" w:rsidR="00000000" w:rsidRPr="00000000">
        <w:rPr>
          <w:rtl w:val="0"/>
        </w:rPr>
        <w:t xml:space="preserve">    Key result Areas</w:t>
      </w:r>
    </w:p>
    <w:p w:rsidR="00000000" w:rsidDel="00000000" w:rsidP="00000000" w:rsidRDefault="00000000" w:rsidRPr="00000000" w14:paraId="00000019">
      <w:pPr>
        <w:pStyle w:val="Heading2"/>
        <w:rPr/>
      </w:pPr>
      <w:r w:rsidDel="00000000" w:rsidR="00000000" w:rsidRPr="00000000">
        <w:rPr>
          <w:rtl w:val="0"/>
        </w:rPr>
        <w:t xml:space="preserve">Accountable for: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Preparing monthly summary of inward &amp; outward supply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Filling of GST Returns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Complete Accounting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Inventory Management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Twentieth Century" w:cs="Twentieth Century" w:eastAsia="Twentieth Century" w:hAnsi="Twentieth Century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wentieth Century" w:cs="Twentieth Century" w:eastAsia="Twentieth Century" w:hAnsi="Twentieth 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Maintaining Employee’s Attendance &amp; their paysheet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Twentieth Century" w:cs="Twentieth Century" w:eastAsia="Twentieth Century" w:hAnsi="Twentieth Century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wentieth Century" w:cs="Twentieth Century" w:eastAsia="Twentieth Century" w:hAnsi="Twentieth 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Month wise calculating EPF &amp; ESI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2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  <w:t xml:space="preserve">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1"/>
        <w:rPr/>
      </w:pPr>
      <w:r w:rsidDel="00000000" w:rsidR="00000000" w:rsidRPr="00000000">
        <w:rPr>
          <w:rtl w:val="0"/>
        </w:rPr>
        <w:t xml:space="preserve">education</w:t>
      </w:r>
    </w:p>
    <w:p w:rsidR="00000000" w:rsidDel="00000000" w:rsidP="00000000" w:rsidRDefault="00000000" w:rsidRPr="00000000" w14:paraId="0000002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B.COM. From Lucknow University in 2012.</w:t>
      </w:r>
    </w:p>
    <w:p w:rsidR="00000000" w:rsidDel="00000000" w:rsidP="00000000" w:rsidRDefault="00000000" w:rsidRPr="00000000" w14:paraId="00000023">
      <w:pPr>
        <w:pStyle w:val="Heading1"/>
        <w:rPr/>
      </w:pPr>
      <w:r w:rsidDel="00000000" w:rsidR="00000000" w:rsidRPr="00000000">
        <w:rPr>
          <w:rtl w:val="0"/>
        </w:rPr>
        <w:t xml:space="preserve">Other it SKILLS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Tally ERP9 from Tally Academy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Command on (Busy Accounting Software)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IT training (MS office &amp; Mailing &amp; PPT) </w:t>
      </w:r>
    </w:p>
    <w:p w:rsidR="00000000" w:rsidDel="00000000" w:rsidP="00000000" w:rsidRDefault="00000000" w:rsidRPr="00000000" w14:paraId="00000027">
      <w:pPr>
        <w:pStyle w:val="Heading2"/>
        <w:rPr/>
      </w:pPr>
      <w:r w:rsidDel="00000000" w:rsidR="00000000" w:rsidRPr="00000000">
        <w:rPr>
          <w:rtl w:val="0"/>
        </w:rPr>
        <w:t xml:space="preserve">Personal Details</w:t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 of Birth: 19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sz w:val="24"/>
          <w:szCs w:val="24"/>
          <w:rtl w:val="0"/>
        </w:rPr>
        <w:t xml:space="preserve"> July 1992</w:t>
      </w:r>
    </w:p>
    <w:p w:rsidR="00000000" w:rsidDel="00000000" w:rsidP="00000000" w:rsidRDefault="00000000" w:rsidRPr="00000000" w14:paraId="0000002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Nationality: Indian</w:t>
      </w:r>
    </w:p>
    <w:p w:rsidR="00000000" w:rsidDel="00000000" w:rsidP="00000000" w:rsidRDefault="00000000" w:rsidRPr="00000000" w14:paraId="0000002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Marital Status: Unmarried</w:t>
      </w:r>
    </w:p>
    <w:p w:rsidR="00000000" w:rsidDel="00000000" w:rsidP="00000000" w:rsidRDefault="00000000" w:rsidRPr="00000000" w14:paraId="0000002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Place : LUCKNOW                                                                        (SHIVAM GARG)</w:t>
      </w:r>
    </w:p>
    <w:p w:rsidR="00000000" w:rsidDel="00000000" w:rsidP="00000000" w:rsidRDefault="00000000" w:rsidRPr="00000000" w14:paraId="0000002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72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72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72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72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72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72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Style w:val="Heading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Style w:val="Heading1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A">
      <w:pPr>
        <w:pStyle w:val="Heading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-63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-63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wentieth Century"/>
  <w:font w:name="Calibri"/>
  <w:font w:name="Noto Sans Symbols"/>
  <w:font w:name="Courier New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ind w:right="288"/>
      <w:rPr>
        <w:color w:val="000000"/>
        <w:sz w:val="32"/>
        <w:szCs w:val="32"/>
      </w:rPr>
    </w:pPr>
    <w:r w:rsidDel="00000000" w:rsidR="00000000" w:rsidRPr="00000000">
      <w:rPr>
        <w:color w:val="000000"/>
        <w:sz w:val="32"/>
        <w:szCs w:val="32"/>
        <w:rtl w:val="0"/>
      </w:rPr>
      <w:t xml:space="preserve">SHIVAM GARG</w:t>
    </w:r>
  </w:p>
  <w:p w:rsidR="00000000" w:rsidDel="00000000" w:rsidP="00000000" w:rsidRDefault="00000000" w:rsidRPr="00000000" w14:paraId="0000005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ind w:right="288"/>
      <w:rPr>
        <w:color w:val="000000"/>
        <w:sz w:val="32"/>
        <w:szCs w:val="32"/>
      </w:rPr>
    </w:pPr>
    <w:r w:rsidDel="00000000" w:rsidR="00000000" w:rsidRPr="00000000">
      <w:rPr>
        <w:color w:val="000000"/>
        <w:sz w:val="32"/>
        <w:szCs w:val="32"/>
        <w:rtl w:val="0"/>
      </w:rPr>
      <w:t xml:space="preserve">Contact no. : </w:t>
    </w:r>
    <w:r w:rsidDel="00000000" w:rsidR="00000000" w:rsidRPr="00000000">
      <w:rPr>
        <w:b w:val="1"/>
        <w:color w:val="000000"/>
        <w:sz w:val="32"/>
        <w:szCs w:val="32"/>
        <w:rtl w:val="0"/>
      </w:rPr>
      <w:t xml:space="preserve">8604500981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ind w:right="288"/>
      <w:rPr>
        <w:color w:val="000000"/>
        <w:sz w:val="32"/>
        <w:szCs w:val="32"/>
      </w:rPr>
    </w:pPr>
    <w:r w:rsidDel="00000000" w:rsidR="00000000" w:rsidRPr="00000000">
      <w:rPr>
        <w:color w:val="000000"/>
        <w:sz w:val="32"/>
        <w:szCs w:val="32"/>
        <w:rtl w:val="0"/>
      </w:rPr>
      <w:t xml:space="preserve">Email id: </w:t>
    </w:r>
    <w:r w:rsidDel="00000000" w:rsidR="00000000" w:rsidRPr="00000000">
      <w:rPr>
        <w:b w:val="1"/>
        <w:color w:val="000000"/>
        <w:sz w:val="32"/>
        <w:szCs w:val="32"/>
        <w:rtl w:val="0"/>
      </w:rPr>
      <w:t xml:space="preserve">shivam.gargcpt@gmail.com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wentieth Century" w:cs="Twentieth Century" w:eastAsia="Twentieth Century" w:hAnsi="Twentieth Century"/>
        <w:lang w:val="en-US"/>
      </w:rPr>
    </w:rPrDefault>
    <w:pPrDefault>
      <w:pPr>
        <w:spacing w:after="20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40" w:before="300" w:lineRule="auto"/>
      <w:jc w:val="left"/>
    </w:pPr>
    <w:rPr>
      <w:smallCaps w:val="1"/>
      <w:sz w:val="32"/>
      <w:szCs w:val="32"/>
    </w:rPr>
  </w:style>
  <w:style w:type="paragraph" w:styleId="Heading2">
    <w:name w:val="heading 2"/>
    <w:basedOn w:val="Normal"/>
    <w:next w:val="Normal"/>
    <w:pPr>
      <w:spacing w:after="80" w:before="240" w:lineRule="auto"/>
      <w:jc w:val="left"/>
    </w:pPr>
    <w:rPr>
      <w:smallCaps w:val="1"/>
      <w:sz w:val="28"/>
      <w:szCs w:val="28"/>
    </w:rPr>
  </w:style>
  <w:style w:type="paragraph" w:styleId="Heading3">
    <w:name w:val="heading 3"/>
    <w:basedOn w:val="Normal"/>
    <w:next w:val="Normal"/>
    <w:pPr>
      <w:spacing w:after="0" w:lineRule="auto"/>
      <w:jc w:val="left"/>
    </w:pPr>
    <w:rPr>
      <w:smallCaps w:val="1"/>
      <w:sz w:val="24"/>
      <w:szCs w:val="24"/>
    </w:rPr>
  </w:style>
  <w:style w:type="paragraph" w:styleId="Heading4">
    <w:name w:val="heading 4"/>
    <w:basedOn w:val="Normal"/>
    <w:next w:val="Normal"/>
    <w:pPr>
      <w:spacing w:after="0" w:before="240" w:lineRule="auto"/>
      <w:jc w:val="left"/>
    </w:pPr>
    <w:rPr>
      <w:smallCaps w:val="1"/>
      <w:sz w:val="22"/>
      <w:szCs w:val="22"/>
    </w:rPr>
  </w:style>
  <w:style w:type="paragraph" w:styleId="Heading5">
    <w:name w:val="heading 5"/>
    <w:basedOn w:val="Normal"/>
    <w:next w:val="Normal"/>
    <w:pPr>
      <w:spacing w:after="0" w:before="200" w:lineRule="auto"/>
      <w:jc w:val="left"/>
    </w:pPr>
    <w:rPr>
      <w:smallCaps w:val="1"/>
      <w:color w:val="b85b22"/>
      <w:sz w:val="22"/>
      <w:szCs w:val="22"/>
    </w:rPr>
  </w:style>
  <w:style w:type="paragraph" w:styleId="Heading6">
    <w:name w:val="heading 6"/>
    <w:basedOn w:val="Normal"/>
    <w:next w:val="Normal"/>
    <w:pPr>
      <w:spacing w:after="0" w:lineRule="auto"/>
      <w:jc w:val="left"/>
    </w:pPr>
    <w:rPr>
      <w:smallCaps w:val="1"/>
      <w:color w:val="dd8047"/>
      <w:sz w:val="22"/>
      <w:szCs w:val="22"/>
    </w:rPr>
  </w:style>
  <w:style w:type="paragraph" w:styleId="Title">
    <w:name w:val="Title"/>
    <w:basedOn w:val="Normal"/>
    <w:next w:val="Normal"/>
    <w:pPr>
      <w:pBdr>
        <w:top w:color="dd8047" w:space="1" w:sz="12" w:val="single"/>
      </w:pBdr>
      <w:spacing w:line="240" w:lineRule="auto"/>
      <w:jc w:val="right"/>
    </w:pPr>
    <w:rPr>
      <w:smallCaps w:val="1"/>
      <w:sz w:val="48"/>
      <w:szCs w:val="48"/>
    </w:rPr>
  </w:style>
  <w:style w:type="paragraph" w:styleId="Subtitle">
    <w:name w:val="Subtitle"/>
    <w:basedOn w:val="Normal"/>
    <w:next w:val="Normal"/>
    <w:pPr>
      <w:spacing w:after="720" w:line="240" w:lineRule="auto"/>
      <w:jc w:val="right"/>
    </w:pPr>
    <w:rPr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